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55FE" w14:textId="77777777" w:rsidR="006C246F" w:rsidRPr="006C246F" w:rsidRDefault="006C246F" w:rsidP="006C246F">
      <w:pPr>
        <w:spacing w:after="0"/>
        <w:rPr>
          <w:rFonts w:ascii="Book Antiqua" w:hAnsi="Book Antiqua"/>
          <w:b/>
          <w:bCs/>
          <w:sz w:val="8"/>
          <w:szCs w:val="8"/>
        </w:rPr>
      </w:pPr>
    </w:p>
    <w:p w14:paraId="7923821B" w14:textId="77777777" w:rsidR="0022548B" w:rsidRDefault="0022548B" w:rsidP="006C246F">
      <w:pPr>
        <w:spacing w:after="0"/>
        <w:rPr>
          <w:rFonts w:ascii="Book Antiqua" w:hAnsi="Book Antiqua"/>
          <w:b/>
          <w:bCs/>
          <w:sz w:val="22"/>
          <w:szCs w:val="22"/>
        </w:rPr>
      </w:pPr>
    </w:p>
    <w:p w14:paraId="10D054B0" w14:textId="2F731A34" w:rsidR="00366BE1" w:rsidRPr="008E604E" w:rsidRDefault="00366BE1" w:rsidP="006C246F">
      <w:pPr>
        <w:spacing w:after="0"/>
        <w:rPr>
          <w:rFonts w:ascii="Book Antiqua" w:hAnsi="Book Antiqua"/>
          <w:b/>
          <w:bCs/>
          <w:sz w:val="22"/>
          <w:szCs w:val="22"/>
        </w:rPr>
      </w:pPr>
      <w:r w:rsidRPr="008E604E">
        <w:rPr>
          <w:rFonts w:ascii="Book Antiqua" w:hAnsi="Book Antiqua"/>
          <w:b/>
          <w:bCs/>
          <w:sz w:val="22"/>
          <w:szCs w:val="22"/>
        </w:rPr>
        <w:t xml:space="preserve">Title: </w:t>
      </w:r>
      <w:r w:rsidR="00D25113">
        <w:rPr>
          <w:rFonts w:ascii="Book Antiqua" w:hAnsi="Book Antiqua"/>
          <w:sz w:val="22"/>
          <w:szCs w:val="22"/>
        </w:rPr>
        <w:t>Administrative Assistant</w:t>
      </w:r>
    </w:p>
    <w:p w14:paraId="11877B73" w14:textId="0AB6AB5E" w:rsidR="00366BE1" w:rsidRDefault="00366BE1" w:rsidP="006C246F">
      <w:pPr>
        <w:spacing w:after="0"/>
        <w:rPr>
          <w:rFonts w:ascii="Book Antiqua" w:hAnsi="Book Antiqua"/>
          <w:sz w:val="22"/>
          <w:szCs w:val="22"/>
        </w:rPr>
      </w:pPr>
      <w:r w:rsidRPr="008E604E">
        <w:rPr>
          <w:rFonts w:ascii="Book Antiqua" w:hAnsi="Book Antiqua"/>
          <w:b/>
          <w:bCs/>
          <w:sz w:val="22"/>
          <w:szCs w:val="22"/>
        </w:rPr>
        <w:t xml:space="preserve">Classification: </w:t>
      </w:r>
      <w:r w:rsidRPr="008E604E">
        <w:rPr>
          <w:rFonts w:ascii="Book Antiqua" w:hAnsi="Book Antiqua"/>
          <w:sz w:val="22"/>
          <w:szCs w:val="22"/>
        </w:rPr>
        <w:t>Full-Time</w:t>
      </w:r>
      <w:r w:rsidR="00D25113">
        <w:rPr>
          <w:rFonts w:ascii="Book Antiqua" w:hAnsi="Book Antiqua"/>
          <w:sz w:val="22"/>
          <w:szCs w:val="22"/>
        </w:rPr>
        <w:t>, M</w:t>
      </w:r>
      <w:r w:rsidR="00A4748A">
        <w:rPr>
          <w:rFonts w:ascii="Book Antiqua" w:hAnsi="Book Antiqua"/>
          <w:sz w:val="22"/>
          <w:szCs w:val="22"/>
        </w:rPr>
        <w:t xml:space="preserve">-F, </w:t>
      </w:r>
      <w:r w:rsidR="00D25113">
        <w:rPr>
          <w:rFonts w:ascii="Book Antiqua" w:hAnsi="Book Antiqua"/>
          <w:sz w:val="22"/>
          <w:szCs w:val="22"/>
        </w:rPr>
        <w:t>8am-5pm (additional time as needed)</w:t>
      </w:r>
    </w:p>
    <w:p w14:paraId="4A49BDD0" w14:textId="02B59429" w:rsidR="00A4748A" w:rsidRPr="00A4748A" w:rsidRDefault="00A4748A" w:rsidP="006C246F">
      <w:pPr>
        <w:spacing w:after="0"/>
        <w:rPr>
          <w:rFonts w:ascii="Book Antiqua" w:hAnsi="Book Antiqua"/>
          <w:sz w:val="22"/>
          <w:szCs w:val="22"/>
        </w:rPr>
      </w:pPr>
      <w:r w:rsidRPr="00A4748A">
        <w:rPr>
          <w:rFonts w:ascii="Book Antiqua" w:hAnsi="Book Antiqua"/>
          <w:b/>
          <w:bCs/>
          <w:sz w:val="22"/>
          <w:szCs w:val="22"/>
        </w:rPr>
        <w:t>Compensation:</w:t>
      </w:r>
      <w:r>
        <w:rPr>
          <w:rFonts w:ascii="Book Antiqua" w:hAnsi="Book Antiqua"/>
          <w:sz w:val="22"/>
          <w:szCs w:val="22"/>
        </w:rPr>
        <w:t xml:space="preserve"> Hourly Rate of $18-25/per hour (DOE); Benefits includ</w:t>
      </w:r>
      <w:r w:rsidR="00602782">
        <w:rPr>
          <w:rFonts w:ascii="Book Antiqua" w:hAnsi="Book Antiqua"/>
          <w:sz w:val="22"/>
          <w:szCs w:val="22"/>
        </w:rPr>
        <w:t>e</w:t>
      </w:r>
      <w:r>
        <w:rPr>
          <w:rFonts w:ascii="Book Antiqua" w:hAnsi="Book Antiqua"/>
          <w:sz w:val="22"/>
          <w:szCs w:val="22"/>
        </w:rPr>
        <w:t xml:space="preserve"> medical, </w:t>
      </w:r>
      <w:r w:rsidR="00602782">
        <w:rPr>
          <w:rFonts w:ascii="Book Antiqua" w:hAnsi="Book Antiqua"/>
          <w:sz w:val="22"/>
          <w:szCs w:val="22"/>
        </w:rPr>
        <w:t xml:space="preserve">dental </w:t>
      </w:r>
      <w:r>
        <w:rPr>
          <w:rFonts w:ascii="Book Antiqua" w:hAnsi="Book Antiqua"/>
          <w:sz w:val="22"/>
          <w:szCs w:val="22"/>
        </w:rPr>
        <w:t xml:space="preserve">and </w:t>
      </w:r>
      <w:r w:rsidR="00602782">
        <w:rPr>
          <w:rFonts w:ascii="Book Antiqua" w:hAnsi="Book Antiqua"/>
          <w:sz w:val="22"/>
          <w:szCs w:val="22"/>
        </w:rPr>
        <w:t>vision</w:t>
      </w:r>
      <w:r>
        <w:rPr>
          <w:rFonts w:ascii="Book Antiqua" w:hAnsi="Book Antiqua"/>
          <w:sz w:val="22"/>
          <w:szCs w:val="22"/>
        </w:rPr>
        <w:t xml:space="preserve"> insurance, PTO and paid holidays, retirement match, and more.</w:t>
      </w:r>
    </w:p>
    <w:p w14:paraId="6A9FF706" w14:textId="560948D4" w:rsidR="006C246F" w:rsidRDefault="00366BE1">
      <w:pPr>
        <w:rPr>
          <w:rFonts w:ascii="Book Antiqua" w:hAnsi="Book Antiqua"/>
          <w:sz w:val="22"/>
          <w:szCs w:val="22"/>
        </w:rPr>
      </w:pPr>
      <w:r w:rsidRPr="008E604E">
        <w:rPr>
          <w:rFonts w:ascii="Book Antiqua" w:hAnsi="Book Antiqua"/>
          <w:b/>
          <w:bCs/>
          <w:sz w:val="22"/>
          <w:szCs w:val="22"/>
        </w:rPr>
        <w:t xml:space="preserve">Reports to: </w:t>
      </w:r>
      <w:r w:rsidRPr="008E604E">
        <w:rPr>
          <w:rFonts w:ascii="Book Antiqua" w:hAnsi="Book Antiqua"/>
          <w:sz w:val="22"/>
          <w:szCs w:val="22"/>
        </w:rPr>
        <w:t>Ro</w:t>
      </w:r>
      <w:r w:rsidR="006C246F" w:rsidRPr="008E604E">
        <w:rPr>
          <w:rFonts w:ascii="Book Antiqua" w:hAnsi="Book Antiqua"/>
          <w:sz w:val="22"/>
          <w:szCs w:val="22"/>
        </w:rPr>
        <w:t>c</w:t>
      </w:r>
      <w:r w:rsidRPr="008E604E">
        <w:rPr>
          <w:rFonts w:ascii="Book Antiqua" w:hAnsi="Book Antiqua"/>
          <w:sz w:val="22"/>
          <w:szCs w:val="22"/>
        </w:rPr>
        <w:t>kne Wilson</w:t>
      </w:r>
      <w:r w:rsidR="00D25113">
        <w:rPr>
          <w:rFonts w:ascii="Book Antiqua" w:hAnsi="Book Antiqua"/>
          <w:sz w:val="22"/>
          <w:szCs w:val="22"/>
        </w:rPr>
        <w:t>, Managing Partner</w:t>
      </w:r>
    </w:p>
    <w:p w14:paraId="38DB5625" w14:textId="77777777" w:rsidR="00E22A84" w:rsidRPr="00E22A84" w:rsidRDefault="00E22A84">
      <w:pPr>
        <w:rPr>
          <w:rFonts w:ascii="Book Antiqua" w:hAnsi="Book Antiqua"/>
          <w:sz w:val="22"/>
          <w:szCs w:val="22"/>
        </w:rPr>
      </w:pPr>
    </w:p>
    <w:p w14:paraId="208A155F" w14:textId="33657369" w:rsidR="00A4748A" w:rsidRPr="00E22A84" w:rsidRDefault="00366BE1">
      <w:pPr>
        <w:rPr>
          <w:rFonts w:ascii="Book Antiqua" w:hAnsi="Book Antiqua"/>
          <w:sz w:val="22"/>
          <w:szCs w:val="22"/>
        </w:rPr>
      </w:pPr>
      <w:r w:rsidRPr="008E604E">
        <w:rPr>
          <w:rFonts w:ascii="Book Antiqua" w:hAnsi="Book Antiqua"/>
          <w:b/>
          <w:bCs/>
          <w:sz w:val="22"/>
          <w:szCs w:val="22"/>
          <w:u w:val="single"/>
        </w:rPr>
        <w:t>Summary of Responsibilities:</w:t>
      </w:r>
      <w:r w:rsidR="006C246F" w:rsidRPr="008E604E">
        <w:rPr>
          <w:rFonts w:ascii="Book Antiqua" w:hAnsi="Book Antiqua"/>
          <w:sz w:val="22"/>
          <w:szCs w:val="22"/>
        </w:rPr>
        <w:t xml:space="preserve"> Your job is the key to the success of Wilson &amp; Wilson CPAs, Inc.  You are the first-person clients, and potential clients will talk to and meet. Therefore, your first responsibility is to present a professional, courteous, and knowledgeable image of the firm to callers and visitors, </w:t>
      </w:r>
      <w:r w:rsidR="00D25113">
        <w:rPr>
          <w:rFonts w:ascii="Book Antiqua" w:hAnsi="Book Antiqua"/>
          <w:sz w:val="22"/>
          <w:szCs w:val="22"/>
        </w:rPr>
        <w:t xml:space="preserve">as well as </w:t>
      </w:r>
      <w:r w:rsidR="006C246F" w:rsidRPr="008E604E">
        <w:rPr>
          <w:rFonts w:ascii="Book Antiqua" w:hAnsi="Book Antiqua"/>
          <w:sz w:val="22"/>
          <w:szCs w:val="22"/>
        </w:rPr>
        <w:t xml:space="preserve">make them aware of our services and capabilities. </w:t>
      </w:r>
      <w:r w:rsidR="00D25113">
        <w:rPr>
          <w:rFonts w:ascii="Book Antiqua" w:hAnsi="Book Antiqua"/>
          <w:sz w:val="22"/>
          <w:szCs w:val="22"/>
        </w:rPr>
        <w:t xml:space="preserve">You will also provide a pivotal role in the tax process by organizing and updating key information, collating tax returns, and assisting in the filing process. </w:t>
      </w:r>
      <w:r w:rsidR="00FD70EA" w:rsidRPr="008E604E">
        <w:rPr>
          <w:rFonts w:ascii="Book Antiqua" w:hAnsi="Book Antiqua"/>
          <w:sz w:val="22"/>
          <w:szCs w:val="22"/>
        </w:rPr>
        <w:t xml:space="preserve">In addition, you are to maintain an organized, stocked, and efficient environment to support all other staff members. </w:t>
      </w:r>
    </w:p>
    <w:p w14:paraId="1694DE99" w14:textId="77777777" w:rsidR="00366BE1" w:rsidRPr="008E604E" w:rsidRDefault="00366BE1" w:rsidP="00A4748A">
      <w:pPr>
        <w:spacing w:before="240"/>
        <w:rPr>
          <w:rFonts w:ascii="Book Antiqua" w:hAnsi="Book Antiqua"/>
          <w:b/>
          <w:bCs/>
          <w:sz w:val="22"/>
          <w:szCs w:val="22"/>
          <w:u w:val="single"/>
        </w:rPr>
      </w:pPr>
      <w:r w:rsidRPr="008E604E">
        <w:rPr>
          <w:rFonts w:ascii="Book Antiqua" w:hAnsi="Book Antiqua"/>
          <w:b/>
          <w:bCs/>
          <w:sz w:val="22"/>
          <w:szCs w:val="22"/>
          <w:u w:val="single"/>
        </w:rPr>
        <w:t>Essential Functions:</w:t>
      </w:r>
    </w:p>
    <w:p w14:paraId="29ABB9B9" w14:textId="77777777" w:rsidR="00366BE1" w:rsidRPr="008E604E" w:rsidRDefault="00366BE1" w:rsidP="00366BE1">
      <w:pPr>
        <w:pStyle w:val="ListParagraph"/>
        <w:numPr>
          <w:ilvl w:val="0"/>
          <w:numId w:val="3"/>
        </w:numPr>
        <w:rPr>
          <w:rFonts w:ascii="Book Antiqua" w:hAnsi="Book Antiqua"/>
          <w:b/>
          <w:bCs/>
        </w:rPr>
      </w:pPr>
      <w:r w:rsidRPr="008E604E">
        <w:rPr>
          <w:rFonts w:ascii="Book Antiqua" w:hAnsi="Book Antiqua"/>
          <w:b/>
          <w:bCs/>
          <w:sz w:val="22"/>
          <w:szCs w:val="22"/>
        </w:rPr>
        <w:t>Front Office/Reception</w:t>
      </w:r>
    </w:p>
    <w:p w14:paraId="4651CCA6" w14:textId="0A3A3FC6" w:rsidR="00366BE1" w:rsidRPr="008E604E" w:rsidRDefault="00366BE1" w:rsidP="00366BE1">
      <w:pPr>
        <w:pStyle w:val="ListParagraph"/>
        <w:numPr>
          <w:ilvl w:val="1"/>
          <w:numId w:val="3"/>
        </w:numPr>
        <w:rPr>
          <w:rFonts w:ascii="Book Antiqua" w:hAnsi="Book Antiqua"/>
          <w:sz w:val="22"/>
          <w:szCs w:val="22"/>
        </w:rPr>
      </w:pPr>
      <w:r w:rsidRPr="008E604E">
        <w:rPr>
          <w:rFonts w:ascii="Book Antiqua" w:hAnsi="Book Antiqua"/>
          <w:sz w:val="22"/>
          <w:szCs w:val="22"/>
        </w:rPr>
        <w:t>Receive, screen, and refer phone calls/messages to appropriate parties.</w:t>
      </w:r>
    </w:p>
    <w:p w14:paraId="185554BB" w14:textId="77777777" w:rsidR="00366BE1" w:rsidRPr="008E604E" w:rsidRDefault="00366BE1" w:rsidP="00366BE1">
      <w:pPr>
        <w:pStyle w:val="ListParagraph"/>
        <w:numPr>
          <w:ilvl w:val="1"/>
          <w:numId w:val="3"/>
        </w:numPr>
        <w:rPr>
          <w:rFonts w:ascii="Book Antiqua" w:hAnsi="Book Antiqua"/>
          <w:sz w:val="22"/>
          <w:szCs w:val="22"/>
        </w:rPr>
      </w:pPr>
      <w:r w:rsidRPr="008E604E">
        <w:rPr>
          <w:rFonts w:ascii="Book Antiqua" w:hAnsi="Book Antiqua"/>
          <w:sz w:val="22"/>
          <w:szCs w:val="22"/>
        </w:rPr>
        <w:t>Receive and record payments from clients.</w:t>
      </w:r>
    </w:p>
    <w:p w14:paraId="4F88628B" w14:textId="1BF344A1" w:rsidR="00366BE1" w:rsidRPr="008E604E" w:rsidRDefault="00366BE1" w:rsidP="00366BE1">
      <w:pPr>
        <w:pStyle w:val="ListParagraph"/>
        <w:numPr>
          <w:ilvl w:val="1"/>
          <w:numId w:val="3"/>
        </w:numPr>
        <w:rPr>
          <w:rFonts w:ascii="Book Antiqua" w:hAnsi="Book Antiqua"/>
          <w:sz w:val="22"/>
          <w:szCs w:val="22"/>
        </w:rPr>
      </w:pPr>
      <w:r w:rsidRPr="008E604E">
        <w:rPr>
          <w:rFonts w:ascii="Book Antiqua" w:hAnsi="Book Antiqua"/>
          <w:sz w:val="22"/>
          <w:szCs w:val="22"/>
        </w:rPr>
        <w:t>Maintain firm calendar and schedule/coordinate appointments.</w:t>
      </w:r>
    </w:p>
    <w:p w14:paraId="3A041345" w14:textId="6A987198" w:rsidR="00366BE1" w:rsidRPr="008E604E" w:rsidRDefault="00366BE1" w:rsidP="00366BE1">
      <w:pPr>
        <w:pStyle w:val="ListParagraph"/>
        <w:numPr>
          <w:ilvl w:val="1"/>
          <w:numId w:val="3"/>
        </w:numPr>
        <w:rPr>
          <w:rFonts w:ascii="Book Antiqua" w:hAnsi="Book Antiqua"/>
          <w:sz w:val="22"/>
          <w:szCs w:val="22"/>
        </w:rPr>
      </w:pPr>
      <w:r w:rsidRPr="008E604E">
        <w:rPr>
          <w:rFonts w:ascii="Book Antiqua" w:hAnsi="Book Antiqua"/>
          <w:sz w:val="22"/>
          <w:szCs w:val="22"/>
        </w:rPr>
        <w:t xml:space="preserve">Request and file new client </w:t>
      </w:r>
      <w:r w:rsidR="00D25113">
        <w:rPr>
          <w:rFonts w:ascii="Book Antiqua" w:hAnsi="Book Antiqua"/>
          <w:sz w:val="22"/>
          <w:szCs w:val="22"/>
        </w:rPr>
        <w:t xml:space="preserve">information </w:t>
      </w:r>
      <w:r w:rsidRPr="008E604E">
        <w:rPr>
          <w:rFonts w:ascii="Book Antiqua" w:hAnsi="Book Antiqua"/>
          <w:sz w:val="22"/>
          <w:szCs w:val="22"/>
        </w:rPr>
        <w:t>sheets.</w:t>
      </w:r>
    </w:p>
    <w:p w14:paraId="3BF8216D" w14:textId="163DDBB8" w:rsidR="006C246F" w:rsidRDefault="006C246F" w:rsidP="00366BE1">
      <w:pPr>
        <w:pStyle w:val="ListParagraph"/>
        <w:numPr>
          <w:ilvl w:val="1"/>
          <w:numId w:val="3"/>
        </w:numPr>
        <w:rPr>
          <w:rFonts w:ascii="Book Antiqua" w:hAnsi="Book Antiqua"/>
          <w:sz w:val="22"/>
          <w:szCs w:val="22"/>
        </w:rPr>
      </w:pPr>
      <w:r w:rsidRPr="008E604E">
        <w:rPr>
          <w:rFonts w:ascii="Book Antiqua" w:hAnsi="Book Antiqua"/>
          <w:sz w:val="22"/>
          <w:szCs w:val="22"/>
        </w:rPr>
        <w:t>Run client errands as needed.</w:t>
      </w:r>
    </w:p>
    <w:p w14:paraId="21F86A68" w14:textId="77777777" w:rsidR="00835EE5" w:rsidRPr="00E22A84" w:rsidRDefault="00835EE5" w:rsidP="00835EE5">
      <w:pPr>
        <w:pStyle w:val="ListParagraph"/>
        <w:ind w:left="1440"/>
        <w:rPr>
          <w:rFonts w:ascii="Book Antiqua" w:hAnsi="Book Antiqua"/>
          <w:sz w:val="8"/>
          <w:szCs w:val="8"/>
        </w:rPr>
      </w:pPr>
    </w:p>
    <w:p w14:paraId="158EE91F" w14:textId="77777777" w:rsidR="00366BE1" w:rsidRPr="008E604E" w:rsidRDefault="00366BE1" w:rsidP="00366BE1">
      <w:pPr>
        <w:pStyle w:val="ListParagraph"/>
        <w:numPr>
          <w:ilvl w:val="0"/>
          <w:numId w:val="3"/>
        </w:numPr>
        <w:rPr>
          <w:rFonts w:ascii="Book Antiqua" w:hAnsi="Book Antiqua"/>
          <w:b/>
          <w:bCs/>
        </w:rPr>
      </w:pPr>
      <w:r w:rsidRPr="008E604E">
        <w:rPr>
          <w:rFonts w:ascii="Book Antiqua" w:hAnsi="Book Antiqua"/>
          <w:b/>
          <w:bCs/>
          <w:sz w:val="22"/>
          <w:szCs w:val="22"/>
        </w:rPr>
        <w:t>Office Management</w:t>
      </w:r>
    </w:p>
    <w:p w14:paraId="4BDE1BC9" w14:textId="0A0B0B98" w:rsidR="00366BE1" w:rsidRPr="008E604E" w:rsidRDefault="00366BE1" w:rsidP="00366BE1">
      <w:pPr>
        <w:pStyle w:val="ListParagraph"/>
        <w:numPr>
          <w:ilvl w:val="1"/>
          <w:numId w:val="3"/>
        </w:numPr>
        <w:rPr>
          <w:rFonts w:ascii="Book Antiqua" w:hAnsi="Book Antiqua"/>
          <w:sz w:val="22"/>
          <w:szCs w:val="22"/>
        </w:rPr>
      </w:pPr>
      <w:r w:rsidRPr="008E604E">
        <w:rPr>
          <w:rFonts w:ascii="Book Antiqua" w:hAnsi="Book Antiqua"/>
          <w:sz w:val="22"/>
          <w:szCs w:val="22"/>
        </w:rPr>
        <w:t>Maintain/update practice management and client files.</w:t>
      </w:r>
    </w:p>
    <w:p w14:paraId="746C8FF6" w14:textId="567A765B" w:rsidR="007955BE" w:rsidRDefault="007955BE" w:rsidP="00366BE1">
      <w:pPr>
        <w:pStyle w:val="ListParagraph"/>
        <w:numPr>
          <w:ilvl w:val="1"/>
          <w:numId w:val="3"/>
        </w:numPr>
        <w:rPr>
          <w:rFonts w:ascii="Book Antiqua" w:hAnsi="Book Antiqua"/>
          <w:sz w:val="22"/>
          <w:szCs w:val="22"/>
        </w:rPr>
      </w:pPr>
      <w:r w:rsidRPr="008E604E">
        <w:rPr>
          <w:rFonts w:ascii="Book Antiqua" w:hAnsi="Book Antiqua"/>
          <w:sz w:val="22"/>
          <w:szCs w:val="22"/>
        </w:rPr>
        <w:t>Maintain supplies.</w:t>
      </w:r>
    </w:p>
    <w:p w14:paraId="134EF9A3" w14:textId="180EA736" w:rsidR="000E4307" w:rsidRPr="008E604E" w:rsidRDefault="000E4307" w:rsidP="00366BE1">
      <w:pPr>
        <w:pStyle w:val="ListParagraph"/>
        <w:numPr>
          <w:ilvl w:val="1"/>
          <w:numId w:val="3"/>
        </w:numPr>
        <w:rPr>
          <w:rFonts w:ascii="Book Antiqua" w:hAnsi="Book Antiqua"/>
          <w:sz w:val="22"/>
          <w:szCs w:val="22"/>
        </w:rPr>
      </w:pPr>
      <w:r>
        <w:rPr>
          <w:rFonts w:ascii="Book Antiqua" w:hAnsi="Book Antiqua"/>
          <w:sz w:val="22"/>
          <w:szCs w:val="22"/>
        </w:rPr>
        <w:t>Maintain office appearance (i.e. watering plants, daily upkeep, etc.)</w:t>
      </w:r>
    </w:p>
    <w:p w14:paraId="57BA126D" w14:textId="5918E2C2" w:rsidR="00366BE1" w:rsidRPr="008E604E" w:rsidRDefault="00366BE1" w:rsidP="00366BE1">
      <w:pPr>
        <w:pStyle w:val="ListParagraph"/>
        <w:numPr>
          <w:ilvl w:val="1"/>
          <w:numId w:val="3"/>
        </w:numPr>
        <w:rPr>
          <w:rFonts w:ascii="Book Antiqua" w:hAnsi="Book Antiqua"/>
          <w:sz w:val="22"/>
          <w:szCs w:val="22"/>
        </w:rPr>
      </w:pPr>
      <w:r w:rsidRPr="008E604E">
        <w:rPr>
          <w:rFonts w:ascii="Book Antiqua" w:hAnsi="Book Antiqua"/>
          <w:sz w:val="22"/>
          <w:szCs w:val="22"/>
        </w:rPr>
        <w:t>Arrange travel as necessary for staff.</w:t>
      </w:r>
    </w:p>
    <w:p w14:paraId="230FCAFD" w14:textId="6516AA59" w:rsidR="00366BE1" w:rsidRPr="008E604E" w:rsidRDefault="00366BE1" w:rsidP="00366BE1">
      <w:pPr>
        <w:pStyle w:val="ListParagraph"/>
        <w:numPr>
          <w:ilvl w:val="1"/>
          <w:numId w:val="3"/>
        </w:numPr>
        <w:rPr>
          <w:rFonts w:ascii="Book Antiqua" w:hAnsi="Book Antiqua"/>
          <w:sz w:val="22"/>
          <w:szCs w:val="22"/>
        </w:rPr>
      </w:pPr>
      <w:r w:rsidRPr="008E604E">
        <w:rPr>
          <w:rFonts w:ascii="Book Antiqua" w:hAnsi="Book Antiqua"/>
          <w:sz w:val="22"/>
          <w:szCs w:val="22"/>
        </w:rPr>
        <w:t xml:space="preserve">Assist with preparation, duplication, printing, and distribution of financial statements, reports, and projects </w:t>
      </w:r>
      <w:proofErr w:type="gramStart"/>
      <w:r w:rsidRPr="008E604E">
        <w:rPr>
          <w:rFonts w:ascii="Book Antiqua" w:hAnsi="Book Antiqua"/>
          <w:sz w:val="22"/>
          <w:szCs w:val="22"/>
        </w:rPr>
        <w:t>at</w:t>
      </w:r>
      <w:proofErr w:type="gramEnd"/>
      <w:r w:rsidRPr="008E604E">
        <w:rPr>
          <w:rFonts w:ascii="Book Antiqua" w:hAnsi="Book Antiqua"/>
          <w:sz w:val="22"/>
          <w:szCs w:val="22"/>
        </w:rPr>
        <w:t xml:space="preserve"> the direction of the accountants and staff.</w:t>
      </w:r>
    </w:p>
    <w:p w14:paraId="2AE3C059" w14:textId="13ABDA96" w:rsidR="00366BE1" w:rsidRPr="008E604E" w:rsidRDefault="006C246F" w:rsidP="00366BE1">
      <w:pPr>
        <w:pStyle w:val="ListParagraph"/>
        <w:numPr>
          <w:ilvl w:val="1"/>
          <w:numId w:val="3"/>
        </w:numPr>
        <w:rPr>
          <w:rFonts w:ascii="Book Antiqua" w:hAnsi="Book Antiqua"/>
          <w:sz w:val="22"/>
          <w:szCs w:val="22"/>
        </w:rPr>
      </w:pPr>
      <w:r w:rsidRPr="008E604E">
        <w:rPr>
          <w:rFonts w:ascii="Book Antiqua" w:hAnsi="Book Antiqua"/>
          <w:sz w:val="22"/>
          <w:szCs w:val="22"/>
        </w:rPr>
        <w:t>Manage client control sheets include Tax WIP, Certified Mail Log, Weekly Agenda, etc.</w:t>
      </w:r>
    </w:p>
    <w:p w14:paraId="50AB5F79" w14:textId="491ACE09" w:rsidR="00D25113" w:rsidRDefault="00FD70EA" w:rsidP="00D25113">
      <w:pPr>
        <w:pStyle w:val="ListParagraph"/>
        <w:numPr>
          <w:ilvl w:val="1"/>
          <w:numId w:val="3"/>
        </w:numPr>
        <w:spacing w:after="0"/>
        <w:rPr>
          <w:rFonts w:ascii="Book Antiqua" w:hAnsi="Book Antiqua"/>
          <w:sz w:val="22"/>
          <w:szCs w:val="22"/>
        </w:rPr>
      </w:pPr>
      <w:r w:rsidRPr="008E604E">
        <w:rPr>
          <w:rFonts w:ascii="Book Antiqua" w:hAnsi="Book Antiqua"/>
          <w:sz w:val="22"/>
          <w:szCs w:val="22"/>
        </w:rPr>
        <w:t>Schedule and arrange office social events.</w:t>
      </w:r>
    </w:p>
    <w:p w14:paraId="74353682" w14:textId="77777777" w:rsidR="00E22A84" w:rsidRPr="00E22A84" w:rsidRDefault="00E22A84" w:rsidP="00E22A84">
      <w:pPr>
        <w:spacing w:after="0"/>
        <w:rPr>
          <w:rFonts w:ascii="Book Antiqua" w:hAnsi="Book Antiqua"/>
          <w:sz w:val="22"/>
          <w:szCs w:val="22"/>
        </w:rPr>
      </w:pPr>
    </w:p>
    <w:p w14:paraId="2933CB7F" w14:textId="116FAC15" w:rsidR="006C246F" w:rsidRPr="008E604E" w:rsidRDefault="006C246F" w:rsidP="006C246F">
      <w:pPr>
        <w:pStyle w:val="ListParagraph"/>
        <w:numPr>
          <w:ilvl w:val="0"/>
          <w:numId w:val="3"/>
        </w:numPr>
        <w:rPr>
          <w:rFonts w:ascii="Book Antiqua" w:hAnsi="Book Antiqua"/>
          <w:b/>
          <w:bCs/>
          <w:sz w:val="22"/>
          <w:szCs w:val="22"/>
        </w:rPr>
      </w:pPr>
      <w:r w:rsidRPr="008E604E">
        <w:rPr>
          <w:rFonts w:ascii="Book Antiqua" w:hAnsi="Book Antiqua"/>
          <w:b/>
          <w:bCs/>
          <w:sz w:val="22"/>
          <w:szCs w:val="22"/>
        </w:rPr>
        <w:lastRenderedPageBreak/>
        <w:t xml:space="preserve">Tax Return </w:t>
      </w:r>
      <w:r w:rsidR="007955BE" w:rsidRPr="008E604E">
        <w:rPr>
          <w:rFonts w:ascii="Book Antiqua" w:hAnsi="Book Antiqua"/>
          <w:b/>
          <w:bCs/>
          <w:sz w:val="22"/>
          <w:szCs w:val="22"/>
        </w:rPr>
        <w:t>Project Management</w:t>
      </w:r>
    </w:p>
    <w:p w14:paraId="509072F3" w14:textId="77777777" w:rsidR="007955BE" w:rsidRPr="008E604E" w:rsidRDefault="007955BE" w:rsidP="007955BE">
      <w:pPr>
        <w:pStyle w:val="ListParagraph"/>
        <w:numPr>
          <w:ilvl w:val="1"/>
          <w:numId w:val="3"/>
        </w:numPr>
        <w:rPr>
          <w:rFonts w:ascii="Book Antiqua" w:hAnsi="Book Antiqua"/>
          <w:sz w:val="22"/>
          <w:szCs w:val="22"/>
        </w:rPr>
      </w:pPr>
      <w:r w:rsidRPr="008E604E">
        <w:rPr>
          <w:rFonts w:ascii="Book Antiqua" w:hAnsi="Book Antiqua"/>
          <w:sz w:val="22"/>
          <w:szCs w:val="22"/>
        </w:rPr>
        <w:t>Update and mail out client tax organizers.</w:t>
      </w:r>
    </w:p>
    <w:p w14:paraId="3968E02F" w14:textId="378F07F4" w:rsidR="007955BE" w:rsidRPr="008E604E" w:rsidRDefault="007955BE" w:rsidP="007955BE">
      <w:pPr>
        <w:pStyle w:val="ListParagraph"/>
        <w:numPr>
          <w:ilvl w:val="1"/>
          <w:numId w:val="3"/>
        </w:numPr>
        <w:rPr>
          <w:rFonts w:ascii="Book Antiqua" w:hAnsi="Book Antiqua"/>
          <w:sz w:val="22"/>
          <w:szCs w:val="22"/>
        </w:rPr>
      </w:pPr>
      <w:r w:rsidRPr="008E604E">
        <w:rPr>
          <w:rFonts w:ascii="Book Antiqua" w:hAnsi="Book Antiqua"/>
          <w:sz w:val="22"/>
          <w:szCs w:val="22"/>
        </w:rPr>
        <w:t>Create/maintain tax folders (physical and electronic)</w:t>
      </w:r>
    </w:p>
    <w:p w14:paraId="5676B3AA" w14:textId="32F19C4E" w:rsidR="007955BE" w:rsidRPr="008E604E" w:rsidRDefault="007955BE" w:rsidP="007955BE">
      <w:pPr>
        <w:pStyle w:val="ListParagraph"/>
        <w:numPr>
          <w:ilvl w:val="1"/>
          <w:numId w:val="3"/>
        </w:numPr>
        <w:rPr>
          <w:rFonts w:ascii="Book Antiqua" w:hAnsi="Book Antiqua"/>
          <w:sz w:val="22"/>
          <w:szCs w:val="22"/>
        </w:rPr>
      </w:pPr>
      <w:r w:rsidRPr="008E604E">
        <w:rPr>
          <w:rFonts w:ascii="Book Antiqua" w:hAnsi="Book Antiqua"/>
          <w:sz w:val="22"/>
          <w:szCs w:val="22"/>
        </w:rPr>
        <w:t>Maintain an</w:t>
      </w:r>
      <w:r w:rsidR="00D25113">
        <w:rPr>
          <w:rFonts w:ascii="Book Antiqua" w:hAnsi="Book Antiqua"/>
          <w:sz w:val="22"/>
          <w:szCs w:val="22"/>
        </w:rPr>
        <w:t>d</w:t>
      </w:r>
      <w:r w:rsidRPr="008E604E">
        <w:rPr>
          <w:rFonts w:ascii="Book Antiqua" w:hAnsi="Book Antiqua"/>
          <w:sz w:val="22"/>
          <w:szCs w:val="22"/>
        </w:rPr>
        <w:t xml:space="preserve"> update control sheet for each project.</w:t>
      </w:r>
    </w:p>
    <w:p w14:paraId="412B6263" w14:textId="3219D91B" w:rsidR="006C246F" w:rsidRPr="008E604E" w:rsidRDefault="007955BE" w:rsidP="006C246F">
      <w:pPr>
        <w:pStyle w:val="ListParagraph"/>
        <w:numPr>
          <w:ilvl w:val="1"/>
          <w:numId w:val="3"/>
        </w:numPr>
        <w:rPr>
          <w:rFonts w:ascii="Book Antiqua" w:hAnsi="Book Antiqua"/>
          <w:sz w:val="22"/>
          <w:szCs w:val="22"/>
        </w:rPr>
      </w:pPr>
      <w:r w:rsidRPr="008E604E">
        <w:rPr>
          <w:rFonts w:ascii="Book Antiqua" w:hAnsi="Book Antiqua"/>
          <w:sz w:val="22"/>
          <w:szCs w:val="22"/>
        </w:rPr>
        <w:t xml:space="preserve">Notify clients of upcoming appointments and required information for </w:t>
      </w:r>
      <w:r w:rsidR="00D25113" w:rsidRPr="008E604E">
        <w:rPr>
          <w:rFonts w:ascii="Book Antiqua" w:hAnsi="Book Antiqua"/>
          <w:sz w:val="22"/>
          <w:szCs w:val="22"/>
        </w:rPr>
        <w:t>meetings</w:t>
      </w:r>
      <w:r w:rsidRPr="008E604E">
        <w:rPr>
          <w:rFonts w:ascii="Book Antiqua" w:hAnsi="Book Antiqua"/>
          <w:sz w:val="22"/>
          <w:szCs w:val="22"/>
        </w:rPr>
        <w:t>.</w:t>
      </w:r>
    </w:p>
    <w:p w14:paraId="4C7C88FB" w14:textId="689C3D56" w:rsidR="007955BE" w:rsidRPr="008E604E" w:rsidRDefault="007955BE" w:rsidP="006C246F">
      <w:pPr>
        <w:pStyle w:val="ListParagraph"/>
        <w:numPr>
          <w:ilvl w:val="1"/>
          <w:numId w:val="3"/>
        </w:numPr>
        <w:rPr>
          <w:rFonts w:ascii="Book Antiqua" w:hAnsi="Book Antiqua"/>
          <w:sz w:val="22"/>
          <w:szCs w:val="22"/>
        </w:rPr>
      </w:pPr>
      <w:r w:rsidRPr="008E604E">
        <w:rPr>
          <w:rFonts w:ascii="Book Antiqua" w:hAnsi="Book Antiqua"/>
          <w:sz w:val="22"/>
          <w:szCs w:val="22"/>
        </w:rPr>
        <w:t>Verify current clients for upcoming tax year.</w:t>
      </w:r>
    </w:p>
    <w:p w14:paraId="458575C8" w14:textId="24AABFAB" w:rsidR="007955BE" w:rsidRDefault="007955BE" w:rsidP="006C246F">
      <w:pPr>
        <w:pStyle w:val="ListParagraph"/>
        <w:numPr>
          <w:ilvl w:val="1"/>
          <w:numId w:val="3"/>
        </w:numPr>
        <w:rPr>
          <w:rFonts w:ascii="Book Antiqua" w:hAnsi="Book Antiqua"/>
          <w:sz w:val="22"/>
          <w:szCs w:val="22"/>
        </w:rPr>
      </w:pPr>
      <w:r w:rsidRPr="008E604E">
        <w:rPr>
          <w:rFonts w:ascii="Book Antiqua" w:hAnsi="Book Antiqua"/>
          <w:sz w:val="22"/>
          <w:szCs w:val="22"/>
        </w:rPr>
        <w:t>Process tax information and disperse to the appropriate parties.</w:t>
      </w:r>
    </w:p>
    <w:p w14:paraId="0CD1EE11" w14:textId="77777777" w:rsidR="00835EE5" w:rsidRPr="00E22A84" w:rsidRDefault="00835EE5" w:rsidP="00835EE5">
      <w:pPr>
        <w:pStyle w:val="ListParagraph"/>
        <w:ind w:left="1440"/>
        <w:rPr>
          <w:rFonts w:ascii="Book Antiqua" w:hAnsi="Book Antiqua"/>
          <w:sz w:val="8"/>
          <w:szCs w:val="8"/>
        </w:rPr>
      </w:pPr>
    </w:p>
    <w:p w14:paraId="439C51F7" w14:textId="689A8A56" w:rsidR="007955BE" w:rsidRPr="008E604E" w:rsidRDefault="007955BE" w:rsidP="007955BE">
      <w:pPr>
        <w:pStyle w:val="ListParagraph"/>
        <w:numPr>
          <w:ilvl w:val="0"/>
          <w:numId w:val="3"/>
        </w:numPr>
        <w:rPr>
          <w:rFonts w:ascii="Book Antiqua" w:hAnsi="Book Antiqua"/>
          <w:b/>
          <w:bCs/>
          <w:sz w:val="22"/>
          <w:szCs w:val="22"/>
        </w:rPr>
      </w:pPr>
      <w:r w:rsidRPr="008E604E">
        <w:rPr>
          <w:rFonts w:ascii="Book Antiqua" w:hAnsi="Book Antiqua"/>
          <w:b/>
          <w:bCs/>
          <w:sz w:val="22"/>
          <w:szCs w:val="22"/>
        </w:rPr>
        <w:t>Tax Return Copy, Collate, Billing, and E-Filing</w:t>
      </w:r>
    </w:p>
    <w:p w14:paraId="20B33FDE" w14:textId="77777777" w:rsidR="00D25113" w:rsidRPr="008E604E" w:rsidRDefault="00D25113" w:rsidP="00D25113">
      <w:pPr>
        <w:pStyle w:val="ListParagraph"/>
        <w:numPr>
          <w:ilvl w:val="1"/>
          <w:numId w:val="3"/>
        </w:numPr>
        <w:rPr>
          <w:rFonts w:ascii="Book Antiqua" w:hAnsi="Book Antiqua"/>
          <w:sz w:val="22"/>
          <w:szCs w:val="22"/>
        </w:rPr>
      </w:pPr>
      <w:r w:rsidRPr="008E604E">
        <w:rPr>
          <w:rFonts w:ascii="Book Antiqua" w:hAnsi="Book Antiqua"/>
          <w:sz w:val="22"/>
          <w:szCs w:val="22"/>
        </w:rPr>
        <w:t>Bind all finished tax return folders.</w:t>
      </w:r>
    </w:p>
    <w:p w14:paraId="3089109B" w14:textId="77777777" w:rsidR="00D25113" w:rsidRPr="008E604E" w:rsidRDefault="00D25113" w:rsidP="00D25113">
      <w:pPr>
        <w:pStyle w:val="ListParagraph"/>
        <w:numPr>
          <w:ilvl w:val="1"/>
          <w:numId w:val="3"/>
        </w:numPr>
        <w:rPr>
          <w:rFonts w:ascii="Book Antiqua" w:hAnsi="Book Antiqua"/>
          <w:sz w:val="22"/>
          <w:szCs w:val="22"/>
        </w:rPr>
      </w:pPr>
      <w:r w:rsidRPr="008E604E">
        <w:rPr>
          <w:rFonts w:ascii="Book Antiqua" w:hAnsi="Book Antiqua"/>
          <w:sz w:val="22"/>
          <w:szCs w:val="22"/>
        </w:rPr>
        <w:t>Contact clients to sign documents, pick-up (or mail out) documents, and pay for the services provided.</w:t>
      </w:r>
    </w:p>
    <w:p w14:paraId="2BB2DF9A" w14:textId="77777777" w:rsidR="00D25113" w:rsidRPr="008E604E" w:rsidRDefault="00D25113" w:rsidP="00D25113">
      <w:pPr>
        <w:pStyle w:val="ListParagraph"/>
        <w:numPr>
          <w:ilvl w:val="1"/>
          <w:numId w:val="3"/>
        </w:numPr>
        <w:rPr>
          <w:rFonts w:ascii="Book Antiqua" w:hAnsi="Book Antiqua"/>
          <w:sz w:val="22"/>
          <w:szCs w:val="22"/>
        </w:rPr>
      </w:pPr>
      <w:r w:rsidRPr="008E604E">
        <w:rPr>
          <w:rFonts w:ascii="Book Antiqua" w:hAnsi="Book Antiqua"/>
          <w:sz w:val="22"/>
          <w:szCs w:val="22"/>
        </w:rPr>
        <w:t>If a client writes a check to the IRS at our office, place a scanned copy of the check in their client file.</w:t>
      </w:r>
    </w:p>
    <w:p w14:paraId="79CFD088" w14:textId="6F81E200" w:rsidR="007955BE" w:rsidRPr="008E604E" w:rsidRDefault="00FD70EA" w:rsidP="007955BE">
      <w:pPr>
        <w:pStyle w:val="ListParagraph"/>
        <w:numPr>
          <w:ilvl w:val="1"/>
          <w:numId w:val="3"/>
        </w:numPr>
        <w:rPr>
          <w:rFonts w:ascii="Book Antiqua" w:hAnsi="Book Antiqua"/>
          <w:sz w:val="22"/>
          <w:szCs w:val="22"/>
        </w:rPr>
      </w:pPr>
      <w:r w:rsidRPr="008E604E">
        <w:rPr>
          <w:rFonts w:ascii="Book Antiqua" w:hAnsi="Book Antiqua"/>
          <w:sz w:val="22"/>
          <w:szCs w:val="22"/>
        </w:rPr>
        <w:t xml:space="preserve">E-file tax returns once notified to do so. Ensure return is accepted by the correct filing </w:t>
      </w:r>
      <w:proofErr w:type="spellStart"/>
      <w:r w:rsidRPr="008E604E">
        <w:rPr>
          <w:rFonts w:ascii="Book Antiqua" w:hAnsi="Book Antiqua"/>
          <w:sz w:val="22"/>
          <w:szCs w:val="22"/>
        </w:rPr>
        <w:t>authorit</w:t>
      </w:r>
      <w:proofErr w:type="spellEnd"/>
      <w:r w:rsidRPr="008E604E">
        <w:rPr>
          <w:rFonts w:ascii="Book Antiqua" w:hAnsi="Book Antiqua"/>
          <w:sz w:val="22"/>
          <w:szCs w:val="22"/>
        </w:rPr>
        <w:t>(y/</w:t>
      </w:r>
      <w:proofErr w:type="spellStart"/>
      <w:r w:rsidRPr="008E604E">
        <w:rPr>
          <w:rFonts w:ascii="Book Antiqua" w:hAnsi="Book Antiqua"/>
          <w:sz w:val="22"/>
          <w:szCs w:val="22"/>
        </w:rPr>
        <w:t>ies</w:t>
      </w:r>
      <w:proofErr w:type="spellEnd"/>
      <w:r w:rsidRPr="008E604E">
        <w:rPr>
          <w:rFonts w:ascii="Book Antiqua" w:hAnsi="Book Antiqua"/>
          <w:sz w:val="22"/>
          <w:szCs w:val="22"/>
        </w:rPr>
        <w:t>).</w:t>
      </w:r>
    </w:p>
    <w:p w14:paraId="3A7B0187" w14:textId="408FE8AE" w:rsidR="00801DD2" w:rsidRPr="008E604E" w:rsidRDefault="00801DD2" w:rsidP="00801DD2">
      <w:pPr>
        <w:rPr>
          <w:rFonts w:ascii="Book Antiqua" w:hAnsi="Book Antiqua"/>
          <w:b/>
          <w:bCs/>
          <w:sz w:val="22"/>
          <w:szCs w:val="22"/>
          <w:u w:val="single"/>
        </w:rPr>
      </w:pPr>
      <w:r w:rsidRPr="008E604E">
        <w:rPr>
          <w:rFonts w:ascii="Book Antiqua" w:hAnsi="Book Antiqua"/>
          <w:b/>
          <w:bCs/>
          <w:sz w:val="22"/>
          <w:szCs w:val="22"/>
          <w:u w:val="single"/>
        </w:rPr>
        <w:t>Education, Experience, and Skills Required:</w:t>
      </w:r>
    </w:p>
    <w:p w14:paraId="4832B38C" w14:textId="01C25255" w:rsidR="00801DD2" w:rsidRPr="008E604E" w:rsidRDefault="004C5CE9" w:rsidP="004C5CE9">
      <w:pPr>
        <w:pStyle w:val="ListParagraph"/>
        <w:numPr>
          <w:ilvl w:val="0"/>
          <w:numId w:val="5"/>
        </w:numPr>
        <w:rPr>
          <w:rFonts w:ascii="Book Antiqua" w:hAnsi="Book Antiqua"/>
          <w:sz w:val="22"/>
          <w:szCs w:val="22"/>
        </w:rPr>
      </w:pPr>
      <w:proofErr w:type="gramStart"/>
      <w:r w:rsidRPr="008E604E">
        <w:rPr>
          <w:rFonts w:ascii="Book Antiqua" w:hAnsi="Book Antiqua"/>
          <w:sz w:val="22"/>
          <w:szCs w:val="22"/>
        </w:rPr>
        <w:t>Have</w:t>
      </w:r>
      <w:proofErr w:type="gramEnd"/>
      <w:r w:rsidRPr="008E604E">
        <w:rPr>
          <w:rFonts w:ascii="Book Antiqua" w:hAnsi="Book Antiqua"/>
          <w:sz w:val="22"/>
          <w:szCs w:val="22"/>
        </w:rPr>
        <w:t xml:space="preserve"> a working knowledge of </w:t>
      </w:r>
      <w:r w:rsidR="0069724A">
        <w:rPr>
          <w:rFonts w:ascii="Book Antiqua" w:hAnsi="Book Antiqua"/>
          <w:sz w:val="22"/>
          <w:szCs w:val="22"/>
        </w:rPr>
        <w:t>Microsoft Suite and Outlook</w:t>
      </w:r>
      <w:r w:rsidRPr="008E604E">
        <w:rPr>
          <w:rFonts w:ascii="Book Antiqua" w:hAnsi="Book Antiqua"/>
          <w:sz w:val="22"/>
          <w:szCs w:val="22"/>
        </w:rPr>
        <w:t xml:space="preserve">, </w:t>
      </w:r>
      <w:r w:rsidR="0069724A">
        <w:rPr>
          <w:rFonts w:ascii="Book Antiqua" w:hAnsi="Book Antiqua"/>
          <w:sz w:val="22"/>
          <w:szCs w:val="22"/>
        </w:rPr>
        <w:t xml:space="preserve">general </w:t>
      </w:r>
      <w:r w:rsidRPr="008E604E">
        <w:rPr>
          <w:rFonts w:ascii="Book Antiqua" w:hAnsi="Book Antiqua"/>
          <w:sz w:val="22"/>
          <w:szCs w:val="22"/>
        </w:rPr>
        <w:t xml:space="preserve">financial analysis capabilities, and ability to </w:t>
      </w:r>
      <w:r w:rsidR="0069724A">
        <w:rPr>
          <w:rFonts w:ascii="Book Antiqua" w:hAnsi="Book Antiqua"/>
          <w:sz w:val="22"/>
          <w:szCs w:val="22"/>
        </w:rPr>
        <w:t>learn in-house, proprietary</w:t>
      </w:r>
      <w:r w:rsidRPr="008E604E">
        <w:rPr>
          <w:rFonts w:ascii="Book Antiqua" w:hAnsi="Book Antiqua"/>
          <w:sz w:val="22"/>
          <w:szCs w:val="22"/>
        </w:rPr>
        <w:t xml:space="preserve"> computer operations and applications.</w:t>
      </w:r>
    </w:p>
    <w:p w14:paraId="0F07C9EA" w14:textId="1762C35C" w:rsidR="004C5CE9" w:rsidRPr="008E604E" w:rsidRDefault="004C5CE9" w:rsidP="004C5CE9">
      <w:pPr>
        <w:pStyle w:val="ListParagraph"/>
        <w:numPr>
          <w:ilvl w:val="0"/>
          <w:numId w:val="5"/>
        </w:numPr>
        <w:rPr>
          <w:rFonts w:ascii="Book Antiqua" w:hAnsi="Book Antiqua"/>
          <w:sz w:val="22"/>
          <w:szCs w:val="22"/>
        </w:rPr>
      </w:pPr>
      <w:r w:rsidRPr="008E604E">
        <w:rPr>
          <w:rFonts w:ascii="Book Antiqua" w:hAnsi="Book Antiqua"/>
          <w:sz w:val="22"/>
          <w:szCs w:val="22"/>
        </w:rPr>
        <w:t>Demonstrate ability to manage and keep environment organized, as well as the willingness to undertake new and unfamiliar tasks as needed.</w:t>
      </w:r>
    </w:p>
    <w:p w14:paraId="7018966A" w14:textId="7F66E1EC" w:rsidR="004C5CE9" w:rsidRPr="008E604E" w:rsidRDefault="004C5CE9" w:rsidP="004C5CE9">
      <w:pPr>
        <w:pStyle w:val="ListParagraph"/>
        <w:numPr>
          <w:ilvl w:val="0"/>
          <w:numId w:val="5"/>
        </w:numPr>
        <w:rPr>
          <w:rFonts w:ascii="Book Antiqua" w:hAnsi="Book Antiqua"/>
          <w:sz w:val="22"/>
          <w:szCs w:val="22"/>
        </w:rPr>
      </w:pPr>
      <w:r w:rsidRPr="008E604E">
        <w:rPr>
          <w:rFonts w:ascii="Book Antiqua" w:hAnsi="Book Antiqua"/>
          <w:sz w:val="22"/>
          <w:szCs w:val="22"/>
        </w:rPr>
        <w:t>Demonstrate well-developed interpersonal skills: ability to get along well with diverse personalities, tactful, mature, flexible, and positive.</w:t>
      </w:r>
    </w:p>
    <w:p w14:paraId="02327502" w14:textId="05DEE71D" w:rsidR="004C5CE9" w:rsidRPr="008E604E" w:rsidRDefault="004C5CE9" w:rsidP="004C5CE9">
      <w:pPr>
        <w:pStyle w:val="ListParagraph"/>
        <w:numPr>
          <w:ilvl w:val="0"/>
          <w:numId w:val="5"/>
        </w:numPr>
        <w:rPr>
          <w:rFonts w:ascii="Book Antiqua" w:hAnsi="Book Antiqua"/>
          <w:sz w:val="22"/>
          <w:szCs w:val="22"/>
        </w:rPr>
      </w:pPr>
      <w:r w:rsidRPr="008E604E">
        <w:rPr>
          <w:rFonts w:ascii="Book Antiqua" w:hAnsi="Book Antiqua"/>
          <w:sz w:val="22"/>
          <w:szCs w:val="22"/>
        </w:rPr>
        <w:t>Should have a high energy level, be adaptable to changes, provide solutions, conduct themselves in an ethical and trustworthy manner, consistently increase skills and knowledge, and be dedicated to the firm and its success.</w:t>
      </w:r>
    </w:p>
    <w:p w14:paraId="7DE85C02" w14:textId="4E045818" w:rsidR="004C5CE9" w:rsidRPr="008E604E" w:rsidRDefault="004C5CE9" w:rsidP="004C5CE9">
      <w:pPr>
        <w:pStyle w:val="ListParagraph"/>
        <w:numPr>
          <w:ilvl w:val="0"/>
          <w:numId w:val="5"/>
        </w:numPr>
        <w:rPr>
          <w:rFonts w:ascii="Book Antiqua" w:hAnsi="Book Antiqua"/>
          <w:sz w:val="22"/>
          <w:szCs w:val="22"/>
        </w:rPr>
      </w:pPr>
      <w:r w:rsidRPr="008E604E">
        <w:rPr>
          <w:rFonts w:ascii="Book Antiqua" w:hAnsi="Book Antiqua"/>
          <w:sz w:val="22"/>
          <w:szCs w:val="22"/>
        </w:rPr>
        <w:t>Excellent written and verbal communication skills.</w:t>
      </w:r>
    </w:p>
    <w:p w14:paraId="1DEFAB35" w14:textId="4A1DBB02" w:rsidR="004C5CE9" w:rsidRPr="008E604E" w:rsidRDefault="004C5CE9" w:rsidP="004C5CE9">
      <w:pPr>
        <w:pStyle w:val="ListParagraph"/>
        <w:numPr>
          <w:ilvl w:val="0"/>
          <w:numId w:val="5"/>
        </w:numPr>
        <w:rPr>
          <w:rFonts w:ascii="Book Antiqua" w:hAnsi="Book Antiqua"/>
          <w:sz w:val="22"/>
          <w:szCs w:val="22"/>
        </w:rPr>
      </w:pPr>
      <w:r w:rsidRPr="008E604E">
        <w:rPr>
          <w:rFonts w:ascii="Book Antiqua" w:hAnsi="Book Antiqua"/>
          <w:sz w:val="22"/>
          <w:szCs w:val="22"/>
        </w:rPr>
        <w:t>Demonstrate ability to establish priorities, while also being able to recognize and support the partners’ preferences and needs.</w:t>
      </w:r>
    </w:p>
    <w:p w14:paraId="3E1AD72C" w14:textId="6B65D3CF" w:rsidR="006C246F" w:rsidRPr="008E604E" w:rsidRDefault="006C246F" w:rsidP="006C246F">
      <w:pPr>
        <w:rPr>
          <w:rFonts w:ascii="Book Antiqua" w:hAnsi="Book Antiqua"/>
          <w:b/>
          <w:bCs/>
          <w:sz w:val="22"/>
          <w:szCs w:val="22"/>
          <w:u w:val="single"/>
        </w:rPr>
      </w:pPr>
      <w:r w:rsidRPr="008E604E">
        <w:rPr>
          <w:rFonts w:ascii="Book Antiqua" w:hAnsi="Book Antiqua"/>
          <w:b/>
          <w:bCs/>
          <w:sz w:val="22"/>
          <w:szCs w:val="22"/>
          <w:u w:val="single"/>
        </w:rPr>
        <w:t>Working Conditions:</w:t>
      </w:r>
    </w:p>
    <w:p w14:paraId="27974CC6" w14:textId="166DDAAC" w:rsidR="006C246F" w:rsidRPr="008E604E" w:rsidRDefault="006C246F" w:rsidP="006C246F">
      <w:pPr>
        <w:pStyle w:val="ListParagraph"/>
        <w:numPr>
          <w:ilvl w:val="0"/>
          <w:numId w:val="4"/>
        </w:numPr>
        <w:rPr>
          <w:rFonts w:ascii="Book Antiqua" w:hAnsi="Book Antiqua"/>
          <w:sz w:val="22"/>
          <w:szCs w:val="22"/>
        </w:rPr>
      </w:pPr>
      <w:r w:rsidRPr="008E604E">
        <w:rPr>
          <w:rFonts w:ascii="Book Antiqua" w:hAnsi="Book Antiqua"/>
          <w:sz w:val="22"/>
          <w:szCs w:val="22"/>
        </w:rPr>
        <w:t>Full-Time Position</w:t>
      </w:r>
      <w:r w:rsidR="00801DD2" w:rsidRPr="008E604E">
        <w:rPr>
          <w:rFonts w:ascii="Book Antiqua" w:hAnsi="Book Antiqua"/>
          <w:sz w:val="22"/>
          <w:szCs w:val="22"/>
        </w:rPr>
        <w:t>.</w:t>
      </w:r>
    </w:p>
    <w:p w14:paraId="208B20AF" w14:textId="1D1A420C" w:rsidR="00801DD2" w:rsidRPr="008E604E" w:rsidRDefault="00801DD2" w:rsidP="00801DD2">
      <w:pPr>
        <w:pStyle w:val="ListParagraph"/>
        <w:numPr>
          <w:ilvl w:val="0"/>
          <w:numId w:val="4"/>
        </w:numPr>
        <w:rPr>
          <w:rFonts w:ascii="Book Antiqua" w:hAnsi="Book Antiqua"/>
          <w:sz w:val="22"/>
          <w:szCs w:val="22"/>
        </w:rPr>
      </w:pPr>
      <w:r w:rsidRPr="008E604E">
        <w:rPr>
          <w:rFonts w:ascii="Book Antiqua" w:hAnsi="Book Antiqua"/>
          <w:sz w:val="22"/>
          <w:szCs w:val="22"/>
        </w:rPr>
        <w:t xml:space="preserve">Business </w:t>
      </w:r>
      <w:r w:rsidR="000E4307">
        <w:rPr>
          <w:rFonts w:ascii="Book Antiqua" w:hAnsi="Book Antiqua"/>
          <w:sz w:val="22"/>
          <w:szCs w:val="22"/>
        </w:rPr>
        <w:t>Professional</w:t>
      </w:r>
      <w:r w:rsidRPr="008E604E">
        <w:rPr>
          <w:rFonts w:ascii="Book Antiqua" w:hAnsi="Book Antiqua"/>
          <w:sz w:val="22"/>
          <w:szCs w:val="22"/>
        </w:rPr>
        <w:t xml:space="preserve"> dress.</w:t>
      </w:r>
    </w:p>
    <w:p w14:paraId="6C86C022" w14:textId="542842CB" w:rsidR="006C246F" w:rsidRPr="008E604E" w:rsidRDefault="006C246F" w:rsidP="006C246F">
      <w:pPr>
        <w:pStyle w:val="ListParagraph"/>
        <w:numPr>
          <w:ilvl w:val="0"/>
          <w:numId w:val="4"/>
        </w:numPr>
        <w:rPr>
          <w:rFonts w:ascii="Book Antiqua" w:hAnsi="Book Antiqua"/>
          <w:sz w:val="22"/>
          <w:szCs w:val="22"/>
        </w:rPr>
      </w:pPr>
      <w:r w:rsidRPr="008E604E">
        <w:rPr>
          <w:rFonts w:ascii="Book Antiqua" w:hAnsi="Book Antiqua"/>
          <w:sz w:val="22"/>
          <w:szCs w:val="22"/>
        </w:rPr>
        <w:t>Involves in-office work, performing various tasks concurrently with precision.</w:t>
      </w:r>
    </w:p>
    <w:p w14:paraId="5E49779B" w14:textId="50FB4F91" w:rsidR="006C246F" w:rsidRPr="008E604E" w:rsidRDefault="006C246F" w:rsidP="006C246F">
      <w:pPr>
        <w:pStyle w:val="ListParagraph"/>
        <w:numPr>
          <w:ilvl w:val="0"/>
          <w:numId w:val="4"/>
        </w:numPr>
        <w:rPr>
          <w:rFonts w:ascii="Book Antiqua" w:hAnsi="Book Antiqua"/>
          <w:sz w:val="22"/>
          <w:szCs w:val="22"/>
        </w:rPr>
      </w:pPr>
      <w:r w:rsidRPr="008E604E">
        <w:rPr>
          <w:rFonts w:ascii="Book Antiqua" w:hAnsi="Book Antiqua"/>
          <w:sz w:val="22"/>
          <w:szCs w:val="22"/>
        </w:rPr>
        <w:t>Occasional overtime hours may be required, especially during the tax season.</w:t>
      </w:r>
    </w:p>
    <w:p w14:paraId="4DE5364E" w14:textId="080703A5" w:rsidR="006C246F" w:rsidRPr="008E604E" w:rsidRDefault="006C246F" w:rsidP="006C246F">
      <w:pPr>
        <w:pStyle w:val="ListParagraph"/>
        <w:numPr>
          <w:ilvl w:val="0"/>
          <w:numId w:val="4"/>
        </w:numPr>
        <w:rPr>
          <w:rFonts w:ascii="Book Antiqua" w:hAnsi="Book Antiqua"/>
          <w:sz w:val="22"/>
          <w:szCs w:val="22"/>
        </w:rPr>
      </w:pPr>
      <w:r w:rsidRPr="008E604E">
        <w:rPr>
          <w:rFonts w:ascii="Book Antiqua" w:hAnsi="Book Antiqua"/>
          <w:sz w:val="22"/>
          <w:szCs w:val="22"/>
        </w:rPr>
        <w:t>Client errands require use of a personal vehicle and current driver's license.</w:t>
      </w:r>
    </w:p>
    <w:p w14:paraId="74ABC784" w14:textId="7A6882C6" w:rsidR="00801DD2" w:rsidRPr="008E604E" w:rsidRDefault="00801DD2" w:rsidP="006C246F">
      <w:pPr>
        <w:pStyle w:val="ListParagraph"/>
        <w:numPr>
          <w:ilvl w:val="0"/>
          <w:numId w:val="4"/>
        </w:numPr>
        <w:rPr>
          <w:rFonts w:ascii="Book Antiqua" w:hAnsi="Book Antiqua"/>
          <w:sz w:val="22"/>
          <w:szCs w:val="22"/>
        </w:rPr>
      </w:pPr>
      <w:r w:rsidRPr="008E604E">
        <w:rPr>
          <w:rFonts w:ascii="Book Antiqua" w:hAnsi="Book Antiqua"/>
          <w:sz w:val="22"/>
          <w:szCs w:val="22"/>
        </w:rPr>
        <w:t>Front office space with dual monitors, internet access, networked system of printers, scanners, telephones, and other equipment.</w:t>
      </w:r>
    </w:p>
    <w:p w14:paraId="5CCA6A5C" w14:textId="77777777" w:rsidR="006C246F" w:rsidRPr="008E604E" w:rsidRDefault="006C246F" w:rsidP="006C246F">
      <w:pPr>
        <w:pStyle w:val="ListParagraph"/>
        <w:rPr>
          <w:rFonts w:ascii="Book Antiqua" w:hAnsi="Book Antiqua"/>
          <w:sz w:val="22"/>
          <w:szCs w:val="22"/>
        </w:rPr>
      </w:pPr>
    </w:p>
    <w:p w14:paraId="6953FF31" w14:textId="1876E1E9" w:rsidR="006C246F" w:rsidRPr="008E604E" w:rsidRDefault="006C246F" w:rsidP="006C246F">
      <w:pPr>
        <w:rPr>
          <w:rFonts w:ascii="Book Antiqua" w:hAnsi="Book Antiqua"/>
          <w:sz w:val="22"/>
          <w:szCs w:val="22"/>
        </w:rPr>
      </w:pPr>
      <w:r w:rsidRPr="008E604E">
        <w:rPr>
          <w:rFonts w:ascii="Book Antiqua" w:hAnsi="Book Antiqua"/>
          <w:sz w:val="22"/>
          <w:szCs w:val="22"/>
        </w:rPr>
        <w:lastRenderedPageBreak/>
        <w:t>*This job description does not list all the duties of the job. You may be asked to perform other instructions and duties. You will be evaluated in part based on your performance of the tasks listed in this job description.</w:t>
      </w:r>
    </w:p>
    <w:p w14:paraId="1D583543" w14:textId="573A5B57" w:rsidR="0085102E" w:rsidRPr="00835EE5" w:rsidRDefault="006C246F" w:rsidP="001F7AE0">
      <w:pPr>
        <w:rPr>
          <w:rFonts w:ascii="Book Antiqua" w:hAnsi="Book Antiqua"/>
          <w:sz w:val="22"/>
          <w:szCs w:val="22"/>
        </w:rPr>
      </w:pPr>
      <w:r w:rsidRPr="008E604E">
        <w:rPr>
          <w:rFonts w:ascii="Book Antiqua" w:hAnsi="Book Antiqua"/>
          <w:sz w:val="22"/>
          <w:szCs w:val="22"/>
        </w:rPr>
        <w:t>*The firm’s management has the right to revise this job description at any time. The job description is not a contract for employment, and either you or the firm may terminate employment at any time, for any reason.</w:t>
      </w:r>
    </w:p>
    <w:sectPr w:rsidR="0085102E" w:rsidRPr="00835EE5" w:rsidSect="00835EE5">
      <w:footerReference w:type="default" r:id="rId8"/>
      <w:headerReference w:type="first" r:id="rId9"/>
      <w:footerReference w:type="first" r:id="rId10"/>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A295" w14:textId="77777777" w:rsidR="008655D3" w:rsidRDefault="008655D3" w:rsidP="006C246F">
      <w:pPr>
        <w:spacing w:after="0" w:line="240" w:lineRule="auto"/>
      </w:pPr>
      <w:r>
        <w:separator/>
      </w:r>
    </w:p>
  </w:endnote>
  <w:endnote w:type="continuationSeparator" w:id="0">
    <w:p w14:paraId="7E18E506" w14:textId="77777777" w:rsidR="008655D3" w:rsidRDefault="008655D3" w:rsidP="006C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152946"/>
      <w:docPartObj>
        <w:docPartGallery w:val="Page Numbers (Bottom of Page)"/>
        <w:docPartUnique/>
      </w:docPartObj>
    </w:sdtPr>
    <w:sdtEndPr>
      <w:rPr>
        <w:rFonts w:ascii="Book Antiqua" w:hAnsi="Book Antiqua"/>
        <w:noProof/>
        <w:sz w:val="22"/>
        <w:szCs w:val="22"/>
      </w:rPr>
    </w:sdtEndPr>
    <w:sdtContent>
      <w:p w14:paraId="4AD4515E" w14:textId="087327B9" w:rsidR="009A0508" w:rsidRPr="009A0508" w:rsidRDefault="009A0508">
        <w:pPr>
          <w:pStyle w:val="Footer"/>
          <w:jc w:val="center"/>
          <w:rPr>
            <w:rFonts w:ascii="Book Antiqua" w:hAnsi="Book Antiqua"/>
            <w:sz w:val="22"/>
            <w:szCs w:val="22"/>
          </w:rPr>
        </w:pPr>
        <w:r w:rsidRPr="009A0508">
          <w:rPr>
            <w:rFonts w:ascii="Book Antiqua" w:hAnsi="Book Antiqua"/>
            <w:sz w:val="22"/>
            <w:szCs w:val="22"/>
          </w:rPr>
          <w:fldChar w:fldCharType="begin"/>
        </w:r>
        <w:r w:rsidRPr="009A0508">
          <w:rPr>
            <w:rFonts w:ascii="Book Antiqua" w:hAnsi="Book Antiqua"/>
            <w:sz w:val="22"/>
            <w:szCs w:val="22"/>
          </w:rPr>
          <w:instrText xml:space="preserve"> PAGE   \* MERGEFORMAT </w:instrText>
        </w:r>
        <w:r w:rsidRPr="009A0508">
          <w:rPr>
            <w:rFonts w:ascii="Book Antiqua" w:hAnsi="Book Antiqua"/>
            <w:sz w:val="22"/>
            <w:szCs w:val="22"/>
          </w:rPr>
          <w:fldChar w:fldCharType="separate"/>
        </w:r>
        <w:r w:rsidRPr="009A0508">
          <w:rPr>
            <w:rFonts w:ascii="Book Antiqua" w:hAnsi="Book Antiqua"/>
            <w:noProof/>
            <w:sz w:val="22"/>
            <w:szCs w:val="22"/>
          </w:rPr>
          <w:t>2</w:t>
        </w:r>
        <w:r w:rsidRPr="009A0508">
          <w:rPr>
            <w:rFonts w:ascii="Book Antiqua" w:hAnsi="Book Antiqua"/>
            <w:noProof/>
            <w:sz w:val="22"/>
            <w:szCs w:val="22"/>
          </w:rPr>
          <w:fldChar w:fldCharType="end"/>
        </w:r>
      </w:p>
    </w:sdtContent>
  </w:sdt>
  <w:p w14:paraId="351C51BE" w14:textId="77777777" w:rsidR="006C246F" w:rsidRDefault="006C2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845678"/>
      <w:docPartObj>
        <w:docPartGallery w:val="Page Numbers (Bottom of Page)"/>
        <w:docPartUnique/>
      </w:docPartObj>
    </w:sdtPr>
    <w:sdtEndPr>
      <w:rPr>
        <w:rFonts w:ascii="Book Antiqua" w:hAnsi="Book Antiqua"/>
        <w:noProof/>
        <w:sz w:val="22"/>
        <w:szCs w:val="22"/>
      </w:rPr>
    </w:sdtEndPr>
    <w:sdtContent>
      <w:p w14:paraId="3AE98DAD" w14:textId="50F0A1B9" w:rsidR="00835EE5" w:rsidRPr="00835EE5" w:rsidRDefault="00835EE5">
        <w:pPr>
          <w:pStyle w:val="Footer"/>
          <w:jc w:val="center"/>
          <w:rPr>
            <w:rFonts w:ascii="Book Antiqua" w:hAnsi="Book Antiqua"/>
            <w:sz w:val="22"/>
            <w:szCs w:val="22"/>
          </w:rPr>
        </w:pPr>
        <w:r w:rsidRPr="00835EE5">
          <w:rPr>
            <w:rFonts w:ascii="Book Antiqua" w:hAnsi="Book Antiqua"/>
            <w:sz w:val="22"/>
            <w:szCs w:val="22"/>
          </w:rPr>
          <w:fldChar w:fldCharType="begin"/>
        </w:r>
        <w:r w:rsidRPr="00835EE5">
          <w:rPr>
            <w:rFonts w:ascii="Book Antiqua" w:hAnsi="Book Antiqua"/>
            <w:sz w:val="22"/>
            <w:szCs w:val="22"/>
          </w:rPr>
          <w:instrText xml:space="preserve"> PAGE   \* MERGEFORMAT </w:instrText>
        </w:r>
        <w:r w:rsidRPr="00835EE5">
          <w:rPr>
            <w:rFonts w:ascii="Book Antiqua" w:hAnsi="Book Antiqua"/>
            <w:sz w:val="22"/>
            <w:szCs w:val="22"/>
          </w:rPr>
          <w:fldChar w:fldCharType="separate"/>
        </w:r>
        <w:r w:rsidRPr="00835EE5">
          <w:rPr>
            <w:rFonts w:ascii="Book Antiqua" w:hAnsi="Book Antiqua"/>
            <w:noProof/>
            <w:sz w:val="22"/>
            <w:szCs w:val="22"/>
          </w:rPr>
          <w:t>2</w:t>
        </w:r>
        <w:r w:rsidRPr="00835EE5">
          <w:rPr>
            <w:rFonts w:ascii="Book Antiqua" w:hAnsi="Book Antiqua"/>
            <w:noProof/>
            <w:sz w:val="22"/>
            <w:szCs w:val="22"/>
          </w:rPr>
          <w:fldChar w:fldCharType="end"/>
        </w:r>
      </w:p>
    </w:sdtContent>
  </w:sdt>
  <w:p w14:paraId="7F87985A" w14:textId="77777777" w:rsidR="006C246F" w:rsidRDefault="006C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3187" w14:textId="77777777" w:rsidR="008655D3" w:rsidRDefault="008655D3" w:rsidP="006C246F">
      <w:pPr>
        <w:spacing w:after="0" w:line="240" w:lineRule="auto"/>
      </w:pPr>
      <w:r>
        <w:separator/>
      </w:r>
    </w:p>
  </w:footnote>
  <w:footnote w:type="continuationSeparator" w:id="0">
    <w:p w14:paraId="462B7710" w14:textId="77777777" w:rsidR="008655D3" w:rsidRDefault="008655D3" w:rsidP="006C2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C3E7" w14:textId="76DC1FB4" w:rsidR="006C246F" w:rsidRDefault="006C246F">
    <w:pPr>
      <w:pStyle w:val="Header"/>
    </w:pPr>
    <w:r>
      <w:rPr>
        <w:noProof/>
      </w:rPr>
      <w:drawing>
        <wp:inline distT="0" distB="0" distL="0" distR="0" wp14:anchorId="04EDA3DD" wp14:editId="111A6A17">
          <wp:extent cx="5656580" cy="1527179"/>
          <wp:effectExtent l="0" t="0" r="1270" b="0"/>
          <wp:docPr id="1394096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6486" cy="15379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40A"/>
    <w:multiLevelType w:val="hybridMultilevel"/>
    <w:tmpl w:val="05FCDFA4"/>
    <w:lvl w:ilvl="0" w:tplc="D82A741A">
      <w:start w:val="1"/>
      <w:numFmt w:val="decimal"/>
      <w:lvlText w:val="%1."/>
      <w:lvlJc w:val="left"/>
      <w:pPr>
        <w:ind w:left="720" w:hanging="360"/>
      </w:pPr>
      <w:rPr>
        <w:rFonts w:ascii="Book Antiqua" w:hAnsi="Book Antiqu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87BA1"/>
    <w:multiLevelType w:val="hybridMultilevel"/>
    <w:tmpl w:val="65643822"/>
    <w:lvl w:ilvl="0" w:tplc="D82A741A">
      <w:start w:val="1"/>
      <w:numFmt w:val="decimal"/>
      <w:lvlText w:val="%1."/>
      <w:lvlJc w:val="left"/>
      <w:pPr>
        <w:ind w:left="720" w:hanging="360"/>
      </w:pPr>
      <w:rPr>
        <w:rFonts w:ascii="Book Antiqua" w:hAnsi="Book Antiqu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61362"/>
    <w:multiLevelType w:val="hybridMultilevel"/>
    <w:tmpl w:val="81E6EEB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5DA978C3"/>
    <w:multiLevelType w:val="hybridMultilevel"/>
    <w:tmpl w:val="0C44F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C8EF12">
      <w:start w:val="1"/>
      <w:numFmt w:val="decimal"/>
      <w:lvlText w:val="%4."/>
      <w:lvlJc w:val="left"/>
      <w:pPr>
        <w:ind w:left="2880" w:hanging="360"/>
      </w:pPr>
      <w:rPr>
        <w:b w:val="0"/>
        <w:bCs w:val="0"/>
      </w:rPr>
    </w:lvl>
    <w:lvl w:ilvl="4" w:tplc="F0A0E26E">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EA23F3"/>
    <w:multiLevelType w:val="hybridMultilevel"/>
    <w:tmpl w:val="7C60CDC0"/>
    <w:lvl w:ilvl="0" w:tplc="D82A741A">
      <w:start w:val="1"/>
      <w:numFmt w:val="decimal"/>
      <w:lvlText w:val="%1."/>
      <w:lvlJc w:val="left"/>
      <w:pPr>
        <w:ind w:left="720" w:hanging="360"/>
      </w:pPr>
      <w:rPr>
        <w:rFonts w:ascii="Book Antiqua" w:hAnsi="Book Antiqua" w:hint="default"/>
        <w:b w:val="0"/>
        <w:sz w:val="22"/>
      </w:rPr>
    </w:lvl>
    <w:lvl w:ilvl="1" w:tplc="F89AF61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397761">
    <w:abstractNumId w:val="3"/>
  </w:num>
  <w:num w:numId="2" w16cid:durableId="2055619015">
    <w:abstractNumId w:val="2"/>
  </w:num>
  <w:num w:numId="3" w16cid:durableId="343174430">
    <w:abstractNumId w:val="4"/>
  </w:num>
  <w:num w:numId="4" w16cid:durableId="1211917878">
    <w:abstractNumId w:val="0"/>
  </w:num>
  <w:num w:numId="5" w16cid:durableId="1337687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2E"/>
    <w:rsid w:val="00011FB9"/>
    <w:rsid w:val="00047590"/>
    <w:rsid w:val="00087877"/>
    <w:rsid w:val="000E4307"/>
    <w:rsid w:val="0014619C"/>
    <w:rsid w:val="001F7AE0"/>
    <w:rsid w:val="0022548B"/>
    <w:rsid w:val="00226B15"/>
    <w:rsid w:val="00233DBA"/>
    <w:rsid w:val="00253A97"/>
    <w:rsid w:val="002A7E4D"/>
    <w:rsid w:val="00366BE1"/>
    <w:rsid w:val="004C5CE9"/>
    <w:rsid w:val="00602782"/>
    <w:rsid w:val="006167FB"/>
    <w:rsid w:val="00630223"/>
    <w:rsid w:val="0069724A"/>
    <w:rsid w:val="006C246F"/>
    <w:rsid w:val="007955BE"/>
    <w:rsid w:val="00801DD2"/>
    <w:rsid w:val="00835EE5"/>
    <w:rsid w:val="0085102E"/>
    <w:rsid w:val="008655D3"/>
    <w:rsid w:val="008E604E"/>
    <w:rsid w:val="009A0508"/>
    <w:rsid w:val="00A3511A"/>
    <w:rsid w:val="00A4748A"/>
    <w:rsid w:val="00D02DC6"/>
    <w:rsid w:val="00D25113"/>
    <w:rsid w:val="00D77C67"/>
    <w:rsid w:val="00DB3CCB"/>
    <w:rsid w:val="00E22A84"/>
    <w:rsid w:val="00FD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D2A8E"/>
  <w15:chartTrackingRefBased/>
  <w15:docId w15:val="{6CCD81D7-0773-4A26-84F6-87F7B97E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02E"/>
    <w:rPr>
      <w:rFonts w:eastAsiaTheme="majorEastAsia" w:cstheme="majorBidi"/>
      <w:color w:val="272727" w:themeColor="text1" w:themeTint="D8"/>
    </w:rPr>
  </w:style>
  <w:style w:type="paragraph" w:styleId="Title">
    <w:name w:val="Title"/>
    <w:basedOn w:val="Normal"/>
    <w:next w:val="Normal"/>
    <w:link w:val="TitleChar"/>
    <w:uiPriority w:val="10"/>
    <w:qFormat/>
    <w:rsid w:val="00851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02E"/>
    <w:pPr>
      <w:spacing w:before="160"/>
      <w:jc w:val="center"/>
    </w:pPr>
    <w:rPr>
      <w:i/>
      <w:iCs/>
      <w:color w:val="404040" w:themeColor="text1" w:themeTint="BF"/>
    </w:rPr>
  </w:style>
  <w:style w:type="character" w:customStyle="1" w:styleId="QuoteChar">
    <w:name w:val="Quote Char"/>
    <w:basedOn w:val="DefaultParagraphFont"/>
    <w:link w:val="Quote"/>
    <w:uiPriority w:val="29"/>
    <w:rsid w:val="0085102E"/>
    <w:rPr>
      <w:i/>
      <w:iCs/>
      <w:color w:val="404040" w:themeColor="text1" w:themeTint="BF"/>
    </w:rPr>
  </w:style>
  <w:style w:type="paragraph" w:styleId="ListParagraph">
    <w:name w:val="List Paragraph"/>
    <w:basedOn w:val="Normal"/>
    <w:uiPriority w:val="34"/>
    <w:qFormat/>
    <w:rsid w:val="0085102E"/>
    <w:pPr>
      <w:ind w:left="720"/>
      <w:contextualSpacing/>
    </w:pPr>
  </w:style>
  <w:style w:type="character" w:styleId="IntenseEmphasis">
    <w:name w:val="Intense Emphasis"/>
    <w:basedOn w:val="DefaultParagraphFont"/>
    <w:uiPriority w:val="21"/>
    <w:qFormat/>
    <w:rsid w:val="0085102E"/>
    <w:rPr>
      <w:i/>
      <w:iCs/>
      <w:color w:val="0F4761" w:themeColor="accent1" w:themeShade="BF"/>
    </w:rPr>
  </w:style>
  <w:style w:type="paragraph" w:styleId="IntenseQuote">
    <w:name w:val="Intense Quote"/>
    <w:basedOn w:val="Normal"/>
    <w:next w:val="Normal"/>
    <w:link w:val="IntenseQuoteChar"/>
    <w:uiPriority w:val="30"/>
    <w:qFormat/>
    <w:rsid w:val="00851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02E"/>
    <w:rPr>
      <w:i/>
      <w:iCs/>
      <w:color w:val="0F4761" w:themeColor="accent1" w:themeShade="BF"/>
    </w:rPr>
  </w:style>
  <w:style w:type="character" w:styleId="IntenseReference">
    <w:name w:val="Intense Reference"/>
    <w:basedOn w:val="DefaultParagraphFont"/>
    <w:uiPriority w:val="32"/>
    <w:qFormat/>
    <w:rsid w:val="0085102E"/>
    <w:rPr>
      <w:b/>
      <w:bCs/>
      <w:smallCaps/>
      <w:color w:val="0F4761" w:themeColor="accent1" w:themeShade="BF"/>
      <w:spacing w:val="5"/>
    </w:rPr>
  </w:style>
  <w:style w:type="paragraph" w:styleId="Header">
    <w:name w:val="header"/>
    <w:basedOn w:val="Normal"/>
    <w:link w:val="HeaderChar"/>
    <w:uiPriority w:val="99"/>
    <w:unhideWhenUsed/>
    <w:rsid w:val="006C2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46F"/>
  </w:style>
  <w:style w:type="paragraph" w:styleId="Footer">
    <w:name w:val="footer"/>
    <w:basedOn w:val="Normal"/>
    <w:link w:val="FooterChar"/>
    <w:uiPriority w:val="99"/>
    <w:unhideWhenUsed/>
    <w:rsid w:val="006C2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9250B-60F1-4701-A5EF-1D9D683E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Bennett</dc:creator>
  <cp:keywords/>
  <dc:description/>
  <cp:lastModifiedBy>Erika Bennett</cp:lastModifiedBy>
  <cp:revision>9</cp:revision>
  <cp:lastPrinted>2025-09-09T19:31:00Z</cp:lastPrinted>
  <dcterms:created xsi:type="dcterms:W3CDTF">2025-06-30T19:37:00Z</dcterms:created>
  <dcterms:modified xsi:type="dcterms:W3CDTF">2025-09-09T19:45:00Z</dcterms:modified>
</cp:coreProperties>
</file>